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49D7" w:rsidRDefault="00A249D7" w:rsidP="00A249D7">
      <w:pPr>
        <w:spacing w:line="360" w:lineRule="auto"/>
        <w:contextualSpacing/>
        <w:jc w:val="center"/>
        <w:outlineLvl w:val="0"/>
        <w:rPr>
          <w:rFonts w:ascii="David" w:hAnsi="David"/>
          <w:b/>
          <w:bCs/>
          <w:szCs w:val="24"/>
          <w:u w:val="single"/>
          <w:rtl/>
        </w:rPr>
      </w:pPr>
    </w:p>
    <w:p w:rsidR="00A249D7" w:rsidRPr="00921509" w:rsidRDefault="00A249D7" w:rsidP="00921509">
      <w:pPr>
        <w:spacing w:line="360" w:lineRule="auto"/>
        <w:contextualSpacing/>
        <w:jc w:val="center"/>
        <w:outlineLvl w:val="0"/>
        <w:rPr>
          <w:b/>
          <w:bCs/>
          <w:szCs w:val="24"/>
          <w:u w:val="single"/>
          <w:rtl/>
          <w:lang w:eastAsia="he-IL"/>
        </w:rPr>
      </w:pPr>
      <w:r w:rsidRPr="00921509">
        <w:rPr>
          <w:rFonts w:ascii="David" w:hAnsi="David"/>
          <w:b/>
          <w:bCs/>
          <w:szCs w:val="24"/>
          <w:u w:val="single"/>
          <w:rtl/>
        </w:rPr>
        <w:t xml:space="preserve">מכרז פומבי מס' </w:t>
      </w:r>
      <w:r w:rsidR="00921509" w:rsidRPr="00921509">
        <w:rPr>
          <w:rFonts w:hint="cs"/>
          <w:b/>
          <w:bCs/>
          <w:szCs w:val="24"/>
          <w:u w:val="single"/>
          <w:rtl/>
          <w:lang w:eastAsia="he-IL"/>
        </w:rPr>
        <w:t>71/2022 לקבלת שירותי ייעוץ הנדסי בתחום הגז הטבעי עבור משרד האנרגיה</w:t>
      </w:r>
    </w:p>
    <w:p w:rsidR="00A249D7" w:rsidRPr="00650043" w:rsidRDefault="00A249D7" w:rsidP="00A249D7">
      <w:pPr>
        <w:pStyle w:val="ae"/>
        <w:tabs>
          <w:tab w:val="left" w:pos="1445"/>
        </w:tabs>
        <w:spacing w:line="360" w:lineRule="auto"/>
        <w:ind w:left="716"/>
        <w:jc w:val="both"/>
        <w:rPr>
          <w:rFonts w:ascii="David" w:hAnsi="David"/>
          <w:color w:val="FF0000"/>
          <w:szCs w:val="24"/>
          <w:rtl/>
        </w:rPr>
      </w:pPr>
      <w:bookmarkStart w:id="0" w:name="_Toc34113992"/>
    </w:p>
    <w:bookmarkEnd w:id="0"/>
    <w:p w:rsidR="00921509" w:rsidRPr="00D47782" w:rsidRDefault="00921509" w:rsidP="00D47782">
      <w:pPr>
        <w:autoSpaceDE w:val="0"/>
        <w:autoSpaceDN w:val="0"/>
        <w:adjustRightInd w:val="0"/>
        <w:spacing w:line="360" w:lineRule="auto"/>
        <w:ind w:right="-142"/>
        <w:jc w:val="both"/>
        <w:rPr>
          <w:rFonts w:ascii="David" w:hAnsi="David"/>
          <w:b/>
          <w:bCs/>
          <w:szCs w:val="24"/>
        </w:rPr>
      </w:pPr>
      <w:r w:rsidRPr="00D47782">
        <w:rPr>
          <w:rFonts w:ascii="David" w:hAnsi="David"/>
          <w:szCs w:val="24"/>
          <w:rtl/>
        </w:rPr>
        <w:t xml:space="preserve">משרד האנרגיה באמצעות </w:t>
      </w:r>
      <w:r w:rsidRPr="00D47782">
        <w:rPr>
          <w:rFonts w:ascii="David" w:hAnsi="David" w:hint="eastAsia"/>
          <w:b/>
          <w:bCs/>
          <w:szCs w:val="24"/>
          <w:rtl/>
        </w:rPr>
        <w:t>רשות</w:t>
      </w:r>
      <w:r w:rsidRPr="00D47782">
        <w:rPr>
          <w:rFonts w:ascii="David" w:hAnsi="David"/>
          <w:b/>
          <w:bCs/>
          <w:szCs w:val="24"/>
          <w:rtl/>
        </w:rPr>
        <w:t xml:space="preserve"> </w:t>
      </w:r>
      <w:r w:rsidRPr="00D47782">
        <w:rPr>
          <w:rFonts w:ascii="David" w:hAnsi="David" w:hint="eastAsia"/>
          <w:b/>
          <w:bCs/>
          <w:szCs w:val="24"/>
          <w:rtl/>
        </w:rPr>
        <w:t>הגז</w:t>
      </w:r>
      <w:r w:rsidRPr="00D47782">
        <w:rPr>
          <w:rFonts w:ascii="David" w:hAnsi="David"/>
          <w:b/>
          <w:bCs/>
          <w:szCs w:val="24"/>
          <w:rtl/>
        </w:rPr>
        <w:t xml:space="preserve"> </w:t>
      </w:r>
      <w:r w:rsidRPr="00D47782">
        <w:rPr>
          <w:rFonts w:ascii="David" w:hAnsi="David" w:hint="eastAsia"/>
          <w:b/>
          <w:bCs/>
          <w:szCs w:val="24"/>
          <w:rtl/>
        </w:rPr>
        <w:t>הטבעי</w:t>
      </w:r>
      <w:r w:rsidRPr="00D47782">
        <w:rPr>
          <w:rFonts w:ascii="David" w:hAnsi="David"/>
          <w:b/>
          <w:bCs/>
          <w:szCs w:val="24"/>
          <w:rtl/>
        </w:rPr>
        <w:t xml:space="preserve"> </w:t>
      </w:r>
      <w:r w:rsidRPr="00D47782">
        <w:rPr>
          <w:rFonts w:ascii="David" w:hAnsi="David"/>
          <w:szCs w:val="24"/>
          <w:rtl/>
        </w:rPr>
        <w:t>מפרס</w:t>
      </w:r>
      <w:r w:rsidRPr="00D47782">
        <w:rPr>
          <w:rFonts w:ascii="David" w:hAnsi="David" w:hint="eastAsia"/>
          <w:szCs w:val="24"/>
          <w:rtl/>
        </w:rPr>
        <w:t>ם</w:t>
      </w:r>
      <w:r w:rsidRPr="00D47782">
        <w:rPr>
          <w:rFonts w:ascii="David" w:hAnsi="David"/>
          <w:szCs w:val="24"/>
          <w:rtl/>
        </w:rPr>
        <w:t xml:space="preserve"> בזאת מכרז ל</w:t>
      </w:r>
      <w:r w:rsidRPr="00D47782">
        <w:rPr>
          <w:rFonts w:ascii="David" w:hAnsi="David" w:hint="eastAsia"/>
          <w:szCs w:val="24"/>
          <w:rtl/>
        </w:rPr>
        <w:t>קבלת</w:t>
      </w:r>
      <w:r w:rsidRPr="00D47782">
        <w:rPr>
          <w:rFonts w:ascii="David" w:hAnsi="David"/>
          <w:szCs w:val="24"/>
          <w:rtl/>
        </w:rPr>
        <w:t xml:space="preserve"> </w:t>
      </w:r>
      <w:r w:rsidRPr="00D47782">
        <w:rPr>
          <w:rFonts w:ascii="David" w:hAnsi="David" w:hint="eastAsia"/>
          <w:szCs w:val="24"/>
          <w:rtl/>
        </w:rPr>
        <w:t>ש</w:t>
      </w:r>
      <w:r w:rsidRPr="00D47782">
        <w:rPr>
          <w:rFonts w:ascii="David" w:hAnsi="David"/>
          <w:szCs w:val="24"/>
          <w:rtl/>
        </w:rPr>
        <w:t xml:space="preserve">ירותי </w:t>
      </w:r>
      <w:r w:rsidRPr="00D47782">
        <w:rPr>
          <w:rFonts w:ascii="David" w:hAnsi="David" w:hint="eastAsia"/>
          <w:szCs w:val="24"/>
          <w:rtl/>
        </w:rPr>
        <w:t>ייעוץ</w:t>
      </w:r>
      <w:r w:rsidRPr="00D47782">
        <w:rPr>
          <w:rFonts w:ascii="David" w:hAnsi="David"/>
          <w:szCs w:val="24"/>
          <w:rtl/>
        </w:rPr>
        <w:t xml:space="preserve"> </w:t>
      </w:r>
      <w:r w:rsidRPr="00D47782">
        <w:rPr>
          <w:rFonts w:ascii="David" w:hAnsi="David" w:hint="eastAsia"/>
          <w:szCs w:val="24"/>
          <w:rtl/>
        </w:rPr>
        <w:t>הנדסי</w:t>
      </w:r>
      <w:r w:rsidRPr="00D47782">
        <w:rPr>
          <w:rFonts w:ascii="David" w:hAnsi="David"/>
          <w:szCs w:val="24"/>
          <w:rtl/>
        </w:rPr>
        <w:t xml:space="preserve"> </w:t>
      </w:r>
      <w:r w:rsidRPr="00D47782">
        <w:rPr>
          <w:rFonts w:ascii="David" w:hAnsi="David" w:hint="eastAsia"/>
          <w:szCs w:val="24"/>
          <w:rtl/>
        </w:rPr>
        <w:t>בתחום</w:t>
      </w:r>
      <w:r w:rsidRPr="00D47782">
        <w:rPr>
          <w:rFonts w:ascii="David" w:hAnsi="David"/>
          <w:szCs w:val="24"/>
          <w:rtl/>
        </w:rPr>
        <w:t xml:space="preserve"> </w:t>
      </w:r>
      <w:r w:rsidRPr="00D47782">
        <w:rPr>
          <w:rFonts w:ascii="David" w:hAnsi="David" w:hint="eastAsia"/>
          <w:szCs w:val="24"/>
          <w:rtl/>
        </w:rPr>
        <w:t>הגז</w:t>
      </w:r>
      <w:r w:rsidRPr="00D47782">
        <w:rPr>
          <w:rFonts w:ascii="David" w:hAnsi="David"/>
          <w:szCs w:val="24"/>
          <w:rtl/>
        </w:rPr>
        <w:t xml:space="preserve"> </w:t>
      </w:r>
      <w:r w:rsidRPr="00D47782">
        <w:rPr>
          <w:rFonts w:ascii="David" w:hAnsi="David" w:hint="eastAsia"/>
          <w:szCs w:val="24"/>
          <w:rtl/>
        </w:rPr>
        <w:t>הטבעי</w:t>
      </w:r>
      <w:r w:rsidRPr="00D47782">
        <w:rPr>
          <w:rFonts w:ascii="David" w:hAnsi="David"/>
          <w:szCs w:val="24"/>
          <w:rtl/>
        </w:rPr>
        <w:t xml:space="preserve"> והכול כמפורט במסמכי המכרז ובמפרט </w:t>
      </w:r>
      <w:r w:rsidRPr="00D47782">
        <w:rPr>
          <w:rFonts w:ascii="David" w:hAnsi="David" w:hint="eastAsia"/>
          <w:szCs w:val="24"/>
          <w:rtl/>
        </w:rPr>
        <w:t>המקצועי</w:t>
      </w:r>
      <w:r w:rsidRPr="00D47782">
        <w:rPr>
          <w:rFonts w:ascii="David" w:hAnsi="David"/>
          <w:b/>
          <w:bCs/>
          <w:szCs w:val="24"/>
          <w:rtl/>
        </w:rPr>
        <w:t>.</w:t>
      </w:r>
    </w:p>
    <w:p w:rsidR="00921509" w:rsidRPr="00921509" w:rsidRDefault="00921509" w:rsidP="00921509">
      <w:pPr>
        <w:autoSpaceDE w:val="0"/>
        <w:autoSpaceDN w:val="0"/>
        <w:adjustRightInd w:val="0"/>
        <w:spacing w:line="360" w:lineRule="auto"/>
        <w:ind w:right="-142"/>
        <w:jc w:val="both"/>
        <w:rPr>
          <w:rFonts w:ascii="David" w:hAnsi="David"/>
          <w:b/>
          <w:bCs/>
          <w:szCs w:val="24"/>
          <w:rtl/>
        </w:rPr>
      </w:pPr>
    </w:p>
    <w:p w:rsidR="002A7785" w:rsidRPr="00921509" w:rsidRDefault="00921509" w:rsidP="00921509">
      <w:pPr>
        <w:tabs>
          <w:tab w:val="left" w:pos="1445"/>
        </w:tabs>
        <w:spacing w:line="360" w:lineRule="auto"/>
        <w:jc w:val="both"/>
        <w:rPr>
          <w:rFonts w:ascii="David" w:hAnsi="David"/>
          <w:color w:val="FF0000"/>
          <w:sz w:val="22"/>
          <w:szCs w:val="22"/>
        </w:rPr>
      </w:pPr>
      <w:r w:rsidRPr="00921509">
        <w:rPr>
          <w:rFonts w:ascii="David" w:hAnsi="David" w:hint="eastAsia"/>
          <w:szCs w:val="24"/>
          <w:rtl/>
        </w:rPr>
        <w:t>השירותים</w:t>
      </w:r>
      <w:r w:rsidRPr="00921509">
        <w:rPr>
          <w:rFonts w:ascii="David" w:hAnsi="David"/>
          <w:szCs w:val="24"/>
          <w:rtl/>
        </w:rPr>
        <w:t xml:space="preserve"> הנדרשים במסגרת מכרז זה הם </w:t>
      </w:r>
      <w:r w:rsidRPr="00921509">
        <w:rPr>
          <w:rFonts w:ascii="David" w:hAnsi="David" w:hint="eastAsia"/>
          <w:szCs w:val="24"/>
          <w:rtl/>
        </w:rPr>
        <w:t>שירותי</w:t>
      </w:r>
      <w:r w:rsidRPr="00921509">
        <w:rPr>
          <w:rFonts w:ascii="David" w:hAnsi="David"/>
          <w:szCs w:val="24"/>
          <w:rtl/>
        </w:rPr>
        <w:t xml:space="preserve"> ייעוץ הנדסי בנושא שמירה על בטיחות ונושאים הנדסיים נלווים בהתאם לחוק הגז ולחוק משק הגז הטבעי, לתקנות שהותקנו מכוחם ולחוק התכנון והבניה וכן בהתאם לרישיונות שניתנו </w:t>
      </w:r>
      <w:proofErr w:type="spellStart"/>
      <w:r w:rsidRPr="00921509">
        <w:rPr>
          <w:rFonts w:ascii="David" w:hAnsi="David"/>
          <w:szCs w:val="24"/>
          <w:rtl/>
        </w:rPr>
        <w:t>מכח</w:t>
      </w:r>
      <w:proofErr w:type="spellEnd"/>
      <w:r w:rsidRPr="00921509">
        <w:rPr>
          <w:rFonts w:ascii="David" w:hAnsi="David"/>
          <w:szCs w:val="24"/>
          <w:rtl/>
        </w:rPr>
        <w:t xml:space="preserve"> חוק לפעילות במשק </w:t>
      </w:r>
      <w:r w:rsidRPr="00921509">
        <w:rPr>
          <w:rFonts w:ascii="David" w:hAnsi="David" w:hint="eastAsia"/>
          <w:szCs w:val="24"/>
          <w:rtl/>
        </w:rPr>
        <w:t>הגז</w:t>
      </w:r>
      <w:r w:rsidRPr="00921509">
        <w:rPr>
          <w:rFonts w:ascii="David" w:hAnsi="David"/>
          <w:szCs w:val="24"/>
          <w:rtl/>
        </w:rPr>
        <w:t xml:space="preserve"> </w:t>
      </w:r>
      <w:r w:rsidRPr="00921509">
        <w:rPr>
          <w:rFonts w:ascii="David" w:hAnsi="David" w:hint="eastAsia"/>
          <w:szCs w:val="24"/>
          <w:rtl/>
        </w:rPr>
        <w:t>הטבעי</w:t>
      </w:r>
      <w:r>
        <w:rPr>
          <w:rFonts w:ascii="David" w:hAnsi="David" w:hint="cs"/>
          <w:szCs w:val="24"/>
          <w:rtl/>
        </w:rPr>
        <w:t>.</w:t>
      </w:r>
    </w:p>
    <w:p w:rsidR="002A7785" w:rsidRPr="00921509" w:rsidRDefault="002A7785" w:rsidP="00A249D7">
      <w:pPr>
        <w:pStyle w:val="ae"/>
        <w:tabs>
          <w:tab w:val="left" w:pos="1445"/>
        </w:tabs>
        <w:spacing w:line="360" w:lineRule="auto"/>
        <w:ind w:left="0"/>
        <w:jc w:val="both"/>
        <w:rPr>
          <w:rFonts w:ascii="David" w:hAnsi="David"/>
          <w:b/>
          <w:bCs/>
          <w:color w:val="FF0000"/>
          <w:sz w:val="22"/>
          <w:szCs w:val="22"/>
          <w:u w:val="single"/>
          <w:rtl/>
        </w:rPr>
      </w:pPr>
    </w:p>
    <w:p w:rsidR="00A249D7" w:rsidRPr="00921509" w:rsidRDefault="00A249D7" w:rsidP="00A249D7">
      <w:pPr>
        <w:pStyle w:val="ae"/>
        <w:tabs>
          <w:tab w:val="left" w:pos="1445"/>
        </w:tabs>
        <w:spacing w:line="360" w:lineRule="auto"/>
        <w:ind w:left="0"/>
        <w:jc w:val="both"/>
        <w:rPr>
          <w:rFonts w:ascii="David" w:hAnsi="David"/>
          <w:szCs w:val="24"/>
        </w:rPr>
      </w:pPr>
      <w:r w:rsidRPr="00921509">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921509">
          <w:rPr>
            <w:rStyle w:val="Hyperlink"/>
            <w:color w:val="auto"/>
            <w:szCs w:val="24"/>
          </w:rPr>
          <w:t>www.energy.gov.il</w:t>
        </w:r>
      </w:hyperlink>
      <w:r w:rsidRPr="00921509">
        <w:rPr>
          <w:szCs w:val="24"/>
        </w:rPr>
        <w:t xml:space="preserve"> </w:t>
      </w:r>
      <w:r w:rsidRPr="00921509">
        <w:rPr>
          <w:rFonts w:hint="cs"/>
          <w:szCs w:val="24"/>
          <w:rtl/>
        </w:rPr>
        <w:t>.</w:t>
      </w:r>
    </w:p>
    <w:p w:rsidR="00A249D7" w:rsidRPr="00921509" w:rsidRDefault="00A249D7" w:rsidP="00921509">
      <w:pPr>
        <w:spacing w:before="240" w:line="360" w:lineRule="auto"/>
        <w:jc w:val="both"/>
        <w:rPr>
          <w:b/>
          <w:bCs/>
          <w:szCs w:val="24"/>
          <w:u w:val="single"/>
          <w:rtl/>
        </w:rPr>
      </w:pPr>
      <w:r w:rsidRPr="00921509">
        <w:rPr>
          <w:rFonts w:hint="cs"/>
          <w:szCs w:val="24"/>
          <w:rtl/>
        </w:rPr>
        <w:t xml:space="preserve">את מעטפת המכרז יש להכניס </w:t>
      </w:r>
      <w:r w:rsidRPr="00921509">
        <w:rPr>
          <w:rFonts w:hint="cs"/>
          <w:b/>
          <w:bCs/>
          <w:szCs w:val="24"/>
          <w:rtl/>
        </w:rPr>
        <w:t>לתיבת</w:t>
      </w:r>
      <w:bookmarkStart w:id="1" w:name="_GoBack"/>
      <w:bookmarkEnd w:id="1"/>
      <w:r w:rsidRPr="00921509">
        <w:rPr>
          <w:rFonts w:hint="cs"/>
          <w:b/>
          <w:bCs/>
          <w:szCs w:val="24"/>
          <w:rtl/>
        </w:rPr>
        <w:t xml:space="preserve"> המכרזים,</w:t>
      </w:r>
      <w:r w:rsidRPr="00921509">
        <w:rPr>
          <w:rFonts w:hint="cs"/>
          <w:szCs w:val="24"/>
          <w:rtl/>
        </w:rPr>
        <w:t xml:space="preserve"> הנמצאת במשרד האנרגיה רח' בנק ישראל 7, ירושלים, בקומה מינוס 1 לא יאוחר מיום  </w:t>
      </w:r>
      <w:r w:rsidR="00921509" w:rsidRPr="00921509">
        <w:rPr>
          <w:rFonts w:hint="cs"/>
          <w:b/>
          <w:bCs/>
          <w:szCs w:val="24"/>
          <w:u w:val="single"/>
          <w:rtl/>
        </w:rPr>
        <w:t>23.10.2022</w:t>
      </w:r>
      <w:r w:rsidRPr="00921509">
        <w:rPr>
          <w:rFonts w:hint="cs"/>
          <w:b/>
          <w:bCs/>
          <w:szCs w:val="24"/>
          <w:u w:val="single"/>
          <w:rtl/>
        </w:rPr>
        <w:t xml:space="preserve"> בשעה 14:00.</w:t>
      </w:r>
    </w:p>
    <w:p w:rsidR="00A249D7" w:rsidRPr="00921509" w:rsidRDefault="00A249D7" w:rsidP="00A249D7">
      <w:pPr>
        <w:spacing w:line="360" w:lineRule="auto"/>
        <w:jc w:val="both"/>
        <w:rPr>
          <w:b/>
          <w:bCs/>
          <w:szCs w:val="24"/>
          <w:rtl/>
        </w:rPr>
      </w:pPr>
    </w:p>
    <w:p w:rsidR="00A249D7" w:rsidRPr="00921509" w:rsidRDefault="00A249D7" w:rsidP="00A249D7">
      <w:pPr>
        <w:spacing w:line="360" w:lineRule="auto"/>
        <w:jc w:val="both"/>
        <w:rPr>
          <w:szCs w:val="24"/>
          <w:rtl/>
        </w:rPr>
      </w:pPr>
      <w:r w:rsidRPr="00921509">
        <w:rPr>
          <w:rFonts w:hint="cs"/>
          <w:b/>
          <w:bCs/>
          <w:szCs w:val="24"/>
          <w:rtl/>
        </w:rPr>
        <w:t>בכל מקרה של סתירה בין האמור בהודעה זו לאמור במסמכי המכרז יגבר האמור במסמכי המכרז.</w:t>
      </w:r>
    </w:p>
    <w:p w:rsidR="00A249D7" w:rsidRPr="00921509" w:rsidRDefault="00A249D7" w:rsidP="00A249D7">
      <w:pPr>
        <w:spacing w:line="360" w:lineRule="auto"/>
        <w:jc w:val="both"/>
        <w:rPr>
          <w:b/>
          <w:bCs/>
          <w:szCs w:val="24"/>
          <w:u w:val="single"/>
          <w:rtl/>
        </w:rPr>
      </w:pPr>
    </w:p>
    <w:p w:rsidR="00A249D7" w:rsidRPr="00921509" w:rsidRDefault="00A249D7" w:rsidP="00A249D7">
      <w:pPr>
        <w:spacing w:line="360" w:lineRule="auto"/>
        <w:jc w:val="both"/>
        <w:rPr>
          <w:szCs w:val="24"/>
          <w:rtl/>
        </w:rPr>
      </w:pPr>
      <w:r w:rsidRPr="00921509">
        <w:rPr>
          <w:rFonts w:hint="cs"/>
          <w:b/>
          <w:bCs/>
          <w:szCs w:val="24"/>
          <w:u w:val="single"/>
          <w:rtl/>
        </w:rPr>
        <w:t>שאלות והבהרות</w:t>
      </w:r>
    </w:p>
    <w:p w:rsidR="00A249D7" w:rsidRPr="00921509" w:rsidRDefault="00A249D7" w:rsidP="00921509">
      <w:pPr>
        <w:tabs>
          <w:tab w:val="left" w:pos="8617"/>
        </w:tabs>
        <w:spacing w:line="360" w:lineRule="auto"/>
        <w:ind w:left="-1"/>
        <w:jc w:val="both"/>
        <w:rPr>
          <w:szCs w:val="24"/>
          <w:rtl/>
        </w:rPr>
      </w:pPr>
      <w:r w:rsidRPr="00921509">
        <w:rPr>
          <w:rFonts w:hint="cs"/>
          <w:szCs w:val="24"/>
          <w:rtl/>
        </w:rPr>
        <w:t xml:space="preserve">המועד האחרון להפניה של שאלות והבהרות הינו </w:t>
      </w:r>
      <w:r w:rsidR="00921509" w:rsidRPr="00921509">
        <w:rPr>
          <w:rFonts w:hint="cs"/>
          <w:b/>
          <w:bCs/>
          <w:szCs w:val="24"/>
          <w:u w:val="single"/>
          <w:rtl/>
        </w:rPr>
        <w:t>24.7.2022</w:t>
      </w:r>
      <w:r w:rsidRPr="00921509">
        <w:rPr>
          <w:rFonts w:hint="cs"/>
          <w:b/>
          <w:bCs/>
          <w:szCs w:val="24"/>
          <w:u w:val="single"/>
          <w:rtl/>
        </w:rPr>
        <w:t xml:space="preserve"> בשעה 14:00</w:t>
      </w:r>
      <w:r w:rsidRPr="00921509">
        <w:rPr>
          <w:rFonts w:hint="cs"/>
          <w:szCs w:val="24"/>
          <w:rtl/>
        </w:rPr>
        <w:t xml:space="preserve"> בקובץ </w:t>
      </w:r>
      <w:r w:rsidRPr="00921509">
        <w:rPr>
          <w:rFonts w:hint="cs"/>
          <w:szCs w:val="24"/>
        </w:rPr>
        <w:t>WORD</w:t>
      </w:r>
      <w:r w:rsidRPr="00921509">
        <w:rPr>
          <w:rFonts w:hint="cs"/>
          <w:szCs w:val="24"/>
          <w:rtl/>
        </w:rPr>
        <w:t xml:space="preserve"> בלבד, לגב' אילנה טמסוט בדואר אלקטרוני שכתובתו:</w:t>
      </w:r>
      <w:hyperlink r:id="rId13" w:history="1">
        <w:r w:rsidRPr="00921509">
          <w:rPr>
            <w:rStyle w:val="Hyperlink"/>
            <w:color w:val="auto"/>
            <w:szCs w:val="24"/>
          </w:rPr>
          <w:t>itamsut@energy.gov.il</w:t>
        </w:r>
      </w:hyperlink>
      <w:r w:rsidRPr="00921509">
        <w:rPr>
          <w:szCs w:val="24"/>
        </w:rPr>
        <w:t xml:space="preserve"> </w:t>
      </w:r>
      <w:r w:rsidRPr="00921509">
        <w:rPr>
          <w:rFonts w:hint="cs"/>
          <w:szCs w:val="24"/>
          <w:rtl/>
        </w:rPr>
        <w:t>, המשרד לא ישיב שאלות שיגיעו לאחר מועד אחרון זה.</w:t>
      </w:r>
    </w:p>
    <w:p w:rsidR="00A249D7" w:rsidRPr="00921509" w:rsidRDefault="00A249D7" w:rsidP="00A249D7">
      <w:pPr>
        <w:tabs>
          <w:tab w:val="left" w:pos="8617"/>
        </w:tabs>
        <w:spacing w:line="360" w:lineRule="auto"/>
        <w:ind w:left="-1"/>
        <w:jc w:val="both"/>
        <w:rPr>
          <w:szCs w:val="24"/>
          <w:rtl/>
        </w:rPr>
      </w:pPr>
    </w:p>
    <w:p w:rsidR="00A249D7" w:rsidRPr="00921509" w:rsidRDefault="00A249D7" w:rsidP="00921509">
      <w:pPr>
        <w:tabs>
          <w:tab w:val="left" w:pos="9355"/>
        </w:tabs>
        <w:spacing w:line="360" w:lineRule="auto"/>
        <w:ind w:left="-1"/>
        <w:jc w:val="both"/>
        <w:rPr>
          <w:szCs w:val="24"/>
        </w:rPr>
      </w:pPr>
      <w:r w:rsidRPr="00921509">
        <w:rPr>
          <w:rFonts w:hint="cs"/>
          <w:szCs w:val="24"/>
          <w:rtl/>
        </w:rPr>
        <w:t xml:space="preserve">ריכוז השאלות והתשובות יפורסמו באתר הרכש הממשלתי ובאתר האינטרנט של המשרד החל מיום </w:t>
      </w:r>
      <w:r w:rsidR="00921509" w:rsidRPr="00921509">
        <w:rPr>
          <w:rFonts w:hint="cs"/>
          <w:b/>
          <w:bCs/>
          <w:szCs w:val="24"/>
          <w:u w:val="single"/>
          <w:rtl/>
        </w:rPr>
        <w:t>11.9.2022</w:t>
      </w:r>
      <w:r w:rsidR="00650043" w:rsidRPr="00921509">
        <w:rPr>
          <w:rFonts w:hint="cs"/>
          <w:b/>
          <w:bCs/>
          <w:szCs w:val="24"/>
          <w:u w:val="single"/>
          <w:rtl/>
        </w:rPr>
        <w:t xml:space="preserve"> </w:t>
      </w:r>
      <w:r w:rsidRPr="00921509">
        <w:rPr>
          <w:rFonts w:hint="cs"/>
          <w:szCs w:val="24"/>
          <w:rtl/>
        </w:rPr>
        <w:t>והן יהוו חלק בלתי נפרד ממסמכי המכרז ויחייבו את כל המציעים.</w:t>
      </w:r>
    </w:p>
    <w:p w:rsidR="00A249D7" w:rsidRPr="00921509" w:rsidRDefault="00A249D7" w:rsidP="00A249D7">
      <w:pPr>
        <w:tabs>
          <w:tab w:val="left" w:pos="9355"/>
        </w:tabs>
        <w:spacing w:line="360" w:lineRule="auto"/>
        <w:jc w:val="both"/>
        <w:rPr>
          <w:b/>
          <w:bCs/>
          <w:szCs w:val="24"/>
          <w:u w:val="single"/>
          <w:rtl/>
        </w:rPr>
      </w:pPr>
      <w:r w:rsidRPr="0092150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2A40A9" w:rsidRPr="00921509" w:rsidRDefault="002A40A9" w:rsidP="00A249D7">
      <w:pPr>
        <w:rPr>
          <w:szCs w:val="24"/>
          <w:rtl/>
        </w:rPr>
      </w:pPr>
    </w:p>
    <w:sectPr w:rsidR="002A40A9" w:rsidRPr="0092150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4B37" w:rsidRDefault="00634B37">
      <w:r>
        <w:separator/>
      </w:r>
    </w:p>
  </w:endnote>
  <w:endnote w:type="continuationSeparator" w:id="0">
    <w:p w:rsidR="00634B37" w:rsidRDefault="00634B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4B37" w:rsidRDefault="00634B37">
      <w:r>
        <w:separator/>
      </w:r>
    </w:p>
  </w:footnote>
  <w:footnote w:type="continuationSeparator" w:id="0">
    <w:p w:rsidR="00634B37" w:rsidRDefault="00634B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Pr="00D3749A" w:rsidRDefault="00E2377E"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A7785" w:rsidRPr="002A7785">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7"/>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EA4FBF">
    <w:pPr>
      <w:pStyle w:val="a7"/>
      <w:spacing w:line="276" w:lineRule="auto"/>
      <w:jc w:val="center"/>
      <w:rPr>
        <w:b/>
        <w:bCs/>
        <w:szCs w:val="40"/>
        <w:rtl/>
      </w:rPr>
    </w:pPr>
    <w:r>
      <w:rPr>
        <w:b/>
        <w:bCs/>
        <w:szCs w:val="40"/>
        <w:rtl/>
      </w:rPr>
      <w:t>מדינת ישראל</w:t>
    </w:r>
  </w:p>
  <w:p w:rsidR="00E2377E" w:rsidRPr="0090713A" w:rsidRDefault="00E2377E" w:rsidP="00CD63D0">
    <w:pPr>
      <w:pStyle w:val="a7"/>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1060"/>
    <w:multiLevelType w:val="multilevel"/>
    <w:tmpl w:val="7D86F8A2"/>
    <w:numStyleLink w:val="a"/>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1"/>
  </w:num>
  <w:num w:numId="4">
    <w:abstractNumId w:val="8"/>
  </w:num>
  <w:num w:numId="5">
    <w:abstractNumId w:val="4"/>
  </w:num>
  <w:num w:numId="6">
    <w:abstractNumId w:val="2"/>
  </w:num>
  <w:num w:numId="7">
    <w:abstractNumId w:val="5"/>
  </w:num>
  <w:num w:numId="8">
    <w:abstractNumId w:val="6"/>
  </w:num>
  <w:num w:numId="9">
    <w:abstractNumId w:val="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A7785"/>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34B37"/>
    <w:rsid w:val="00641A56"/>
    <w:rsid w:val="006426A9"/>
    <w:rsid w:val="00650043"/>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06AD8"/>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1D45"/>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509"/>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D03CE"/>
    <w:rsid w:val="00BF39D6"/>
    <w:rsid w:val="00BF4B32"/>
    <w:rsid w:val="00BF712F"/>
    <w:rsid w:val="00C0686B"/>
    <w:rsid w:val="00C07B6A"/>
    <w:rsid w:val="00C121AA"/>
    <w:rsid w:val="00C15681"/>
    <w:rsid w:val="00C25F92"/>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47782"/>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24253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1">
    <w:name w:val="heading 1"/>
    <w:aliases w:val="Heading 1,H2,Header 1,II+,I,ראש פרק,Hn1,H1,h1"/>
    <w:basedOn w:val="a3"/>
    <w:next w:val="a3"/>
    <w:link w:val="12"/>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3"/>
    <w:next w:val="a3"/>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3"/>
    <w:next w:val="a3"/>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13">
    <w:name w:val="1"/>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b">
    <w:name w:val="Placeholder Text"/>
    <w:basedOn w:val="a4"/>
    <w:uiPriority w:val="99"/>
    <w:rsid w:val="00956911"/>
    <w:rPr>
      <w:color w:val="808080"/>
    </w:rPr>
  </w:style>
  <w:style w:type="paragraph" w:styleId="ac">
    <w:name w:val="Balloon Text"/>
    <w:basedOn w:val="a3"/>
    <w:link w:val="ad"/>
    <w:rsid w:val="00956911"/>
    <w:rPr>
      <w:rFonts w:ascii="Tahoma" w:hAnsi="Tahoma" w:cs="Tahoma"/>
      <w:sz w:val="16"/>
      <w:szCs w:val="16"/>
    </w:rPr>
  </w:style>
  <w:style w:type="character" w:customStyle="1" w:styleId="ad">
    <w:name w:val="טקסט בלונים תו"/>
    <w:basedOn w:val="a4"/>
    <w:link w:val="ac"/>
    <w:rsid w:val="00956911"/>
    <w:rPr>
      <w:rFonts w:ascii="Tahoma" w:hAnsi="Tahoma" w:cs="Tahoma"/>
      <w:sz w:val="16"/>
      <w:szCs w:val="16"/>
    </w:rPr>
  </w:style>
  <w:style w:type="character" w:customStyle="1" w:styleId="a8">
    <w:name w:val="כותרת עליונה תו"/>
    <w:aliases w:val="Header תו,1 תו תו,Header תו תו תו תו תו תו,Header תו תו תו תו,Header תו תו תו1"/>
    <w:basedOn w:val="a4"/>
    <w:link w:val="a7"/>
    <w:uiPriority w:val="99"/>
    <w:rsid w:val="00AD6F36"/>
    <w:rPr>
      <w:rFonts w:cs="David"/>
      <w:sz w:val="24"/>
      <w:szCs w:val="24"/>
    </w:rPr>
  </w:style>
  <w:style w:type="character" w:customStyle="1" w:styleId="default">
    <w:name w:val="default"/>
    <w:basedOn w:val="a4"/>
    <w:rsid w:val="00805FD8"/>
    <w:rPr>
      <w:rFonts w:ascii="Times New Roman" w:hAnsi="Times New Roman" w:cs="Times New Roman"/>
      <w:sz w:val="26"/>
      <w:szCs w:val="26"/>
    </w:rPr>
  </w:style>
  <w:style w:type="paragraph" w:styleId="ae">
    <w:name w:val="List Paragraph"/>
    <w:aliases w:val="LP1,פיסקת bullets,lp1,FooterText,numbered,Paragraphe de liste1,פיסקת רשימה11,מכרזים - טקסט סעיפים"/>
    <w:basedOn w:val="a3"/>
    <w:link w:val="af"/>
    <w:uiPriority w:val="34"/>
    <w:qFormat/>
    <w:rsid w:val="00805FD8"/>
    <w:pPr>
      <w:ind w:left="720"/>
      <w:contextualSpacing/>
    </w:pPr>
  </w:style>
  <w:style w:type="character" w:customStyle="1" w:styleId="af">
    <w:name w:val="פיסקת רשימה תו"/>
    <w:aliases w:val="LP1 תו,פיסקת bullets תו,lp1 תו,FooterText תו,numbered תו,Paragraphe de liste1 תו,פיסקת רשימה11 תו,מכרזים - טקסט סעיפים תו"/>
    <w:basedOn w:val="a4"/>
    <w:link w:val="ae"/>
    <w:uiPriority w:val="34"/>
    <w:rsid w:val="00805FD8"/>
    <w:rPr>
      <w:rFonts w:cs="David"/>
      <w:sz w:val="24"/>
      <w:szCs w:val="26"/>
    </w:rPr>
  </w:style>
  <w:style w:type="character" w:customStyle="1" w:styleId="21">
    <w:name w:val="כותרת 2 תו"/>
    <w:basedOn w:val="a4"/>
    <w:link w:val="20"/>
    <w:rsid w:val="00805FD8"/>
    <w:rPr>
      <w:rFonts w:cs="David"/>
      <w:b/>
      <w:bCs/>
      <w:sz w:val="24"/>
      <w:szCs w:val="26"/>
    </w:rPr>
  </w:style>
  <w:style w:type="character" w:customStyle="1" w:styleId="31">
    <w:name w:val="כותרת 3 תו"/>
    <w:basedOn w:val="a4"/>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4"/>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3"/>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3"/>
    <w:link w:val="af1"/>
    <w:rsid w:val="00F37326"/>
    <w:pPr>
      <w:jc w:val="both"/>
    </w:pPr>
    <w:rPr>
      <w:szCs w:val="24"/>
    </w:rPr>
  </w:style>
  <w:style w:type="character" w:customStyle="1" w:styleId="af1">
    <w:name w:val="גוף טקסט תו"/>
    <w:basedOn w:val="a4"/>
    <w:link w:val="af0"/>
    <w:rsid w:val="00F37326"/>
    <w:rPr>
      <w:rFonts w:cs="David"/>
      <w:sz w:val="24"/>
      <w:szCs w:val="24"/>
    </w:rPr>
  </w:style>
  <w:style w:type="table" w:styleId="af2">
    <w:name w:val="Table Grid"/>
    <w:aliases w:val="טקסט טבלה תחתונה"/>
    <w:basedOn w:val="a5"/>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rsid w:val="00F37326"/>
    <w:pPr>
      <w:bidi w:val="0"/>
      <w:spacing w:before="100" w:beforeAutospacing="1" w:after="100" w:afterAutospacing="1"/>
    </w:pPr>
    <w:rPr>
      <w:rFonts w:cs="Times New Roman"/>
      <w:szCs w:val="24"/>
    </w:rPr>
  </w:style>
  <w:style w:type="paragraph" w:customStyle="1" w:styleId="Header1">
    <w:name w:val="Header1"/>
    <w:basedOn w:val="a3"/>
    <w:rsid w:val="00F37326"/>
    <w:pPr>
      <w:tabs>
        <w:tab w:val="center" w:pos="4153"/>
        <w:tab w:val="right" w:pos="8306"/>
      </w:tabs>
    </w:pPr>
    <w:rPr>
      <w:rFonts w:eastAsia="MS Mincho" w:cs="Times New Roman"/>
      <w:szCs w:val="24"/>
      <w:lang w:eastAsia="ja-JP"/>
    </w:rPr>
  </w:style>
  <w:style w:type="paragraph" w:customStyle="1" w:styleId="1">
    <w:name w:val="סיעוף 1"/>
    <w:basedOn w:val="a3"/>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4"/>
    <w:uiPriority w:val="99"/>
    <w:rsid w:val="00F37326"/>
    <w:rPr>
      <w:sz w:val="16"/>
      <w:szCs w:val="16"/>
    </w:rPr>
  </w:style>
  <w:style w:type="paragraph" w:styleId="af4">
    <w:name w:val="annotation text"/>
    <w:basedOn w:val="a3"/>
    <w:link w:val="af5"/>
    <w:uiPriority w:val="99"/>
    <w:rsid w:val="00F37326"/>
    <w:rPr>
      <w:sz w:val="20"/>
      <w:szCs w:val="20"/>
    </w:rPr>
  </w:style>
  <w:style w:type="character" w:customStyle="1" w:styleId="af5">
    <w:name w:val="טקסט הערה תו"/>
    <w:basedOn w:val="a4"/>
    <w:link w:val="af4"/>
    <w:uiPriority w:val="99"/>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3"/>
    <w:rsid w:val="00F37326"/>
    <w:pPr>
      <w:overflowPunct w:val="0"/>
      <w:autoSpaceDE w:val="0"/>
      <w:autoSpaceDN w:val="0"/>
      <w:adjustRightInd w:val="0"/>
      <w:ind w:left="2642" w:hanging="1933"/>
      <w:jc w:val="both"/>
    </w:pPr>
    <w:rPr>
      <w:sz w:val="20"/>
      <w:szCs w:val="24"/>
      <w:lang w:eastAsia="he-IL"/>
    </w:rPr>
  </w:style>
  <w:style w:type="paragraph" w:styleId="af9">
    <w:name w:val="Plain Text"/>
    <w:basedOn w:val="a3"/>
    <w:link w:val="afa"/>
    <w:uiPriority w:val="99"/>
    <w:unhideWhenUsed/>
    <w:rsid w:val="005D39FC"/>
    <w:rPr>
      <w:rFonts w:ascii="Consolas" w:eastAsiaTheme="minorHAnsi" w:hAnsi="Consolas" w:cs="Times New Roman"/>
      <w:sz w:val="21"/>
      <w:szCs w:val="21"/>
    </w:rPr>
  </w:style>
  <w:style w:type="character" w:customStyle="1" w:styleId="afa">
    <w:name w:val="טקסט רגיל תו"/>
    <w:basedOn w:val="a4"/>
    <w:link w:val="af9"/>
    <w:uiPriority w:val="99"/>
    <w:rsid w:val="005D39FC"/>
    <w:rPr>
      <w:rFonts w:ascii="Consolas" w:eastAsiaTheme="minorHAnsi" w:hAnsi="Consolas" w:cs="Times New Roman"/>
      <w:sz w:val="21"/>
      <w:szCs w:val="21"/>
    </w:rPr>
  </w:style>
  <w:style w:type="character" w:customStyle="1" w:styleId="41">
    <w:name w:val="כותרת 4 תו"/>
    <w:basedOn w:val="a4"/>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4"/>
    <w:link w:val="8"/>
    <w:rsid w:val="000F432E"/>
    <w:rPr>
      <w:rFonts w:asciiTheme="majorHAnsi" w:eastAsiaTheme="majorEastAsia" w:hAnsiTheme="majorHAnsi" w:cstheme="majorBidi"/>
      <w:color w:val="404040" w:themeColor="text1" w:themeTint="BF"/>
    </w:rPr>
  </w:style>
  <w:style w:type="paragraph" w:customStyle="1" w:styleId="a0">
    <w:name w:val="כותרת סעיף"/>
    <w:basedOn w:val="a3"/>
    <w:rsid w:val="00B100A6"/>
    <w:pPr>
      <w:numPr>
        <w:numId w:val="2"/>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rsid w:val="00B100A6"/>
    <w:pPr>
      <w:numPr>
        <w:ilvl w:val="1"/>
        <w:numId w:val="2"/>
      </w:numPr>
      <w:spacing w:line="360" w:lineRule="auto"/>
      <w:jc w:val="both"/>
    </w:pPr>
    <w:rPr>
      <w:rFonts w:ascii="Arial" w:hAnsi="Arial" w:cs="Arial"/>
      <w:sz w:val="22"/>
      <w:szCs w:val="22"/>
    </w:rPr>
  </w:style>
  <w:style w:type="paragraph" w:customStyle="1" w:styleId="a2">
    <w:name w:val="תת סעיף"/>
    <w:basedOn w:val="a3"/>
    <w:rsid w:val="00B100A6"/>
    <w:pPr>
      <w:numPr>
        <w:ilvl w:val="2"/>
        <w:numId w:val="2"/>
      </w:numPr>
      <w:spacing w:line="360" w:lineRule="auto"/>
      <w:jc w:val="both"/>
    </w:pPr>
    <w:rPr>
      <w:rFonts w:cs="Arial"/>
      <w:sz w:val="22"/>
      <w:szCs w:val="22"/>
    </w:rPr>
  </w:style>
  <w:style w:type="paragraph" w:customStyle="1" w:styleId="10">
    <w:name w:val="תת סעיף1"/>
    <w:basedOn w:val="a2"/>
    <w:rsid w:val="00B100A6"/>
    <w:pPr>
      <w:numPr>
        <w:ilvl w:val="3"/>
      </w:numPr>
    </w:pPr>
  </w:style>
  <w:style w:type="character" w:customStyle="1" w:styleId="Char">
    <w:name w:val="דף ראשון Char"/>
    <w:basedOn w:val="a4"/>
    <w:link w:val="afb"/>
    <w:locked/>
    <w:rsid w:val="00A364F7"/>
    <w:rPr>
      <w:rFonts w:ascii="Arial" w:eastAsiaTheme="minorEastAsia" w:hAnsi="Arial" w:cs="David"/>
      <w:noProof/>
      <w:sz w:val="28"/>
      <w:szCs w:val="28"/>
    </w:rPr>
  </w:style>
  <w:style w:type="paragraph" w:customStyle="1" w:styleId="afb">
    <w:name w:val="דף ראשון"/>
    <w:basedOn w:val="a3"/>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4"/>
    <w:link w:val="11"/>
    <w:rsid w:val="009C7B5F"/>
    <w:rPr>
      <w:rFonts w:cs="David"/>
      <w:b/>
      <w:bCs/>
      <w:sz w:val="24"/>
      <w:szCs w:val="26"/>
    </w:rPr>
  </w:style>
  <w:style w:type="character" w:customStyle="1" w:styleId="TenderPart01Char">
    <w:name w:val="TenderPart01 Char"/>
    <w:basedOn w:val="a4"/>
    <w:link w:val="TenderPart01"/>
    <w:locked/>
    <w:rsid w:val="009C7B5F"/>
    <w:rPr>
      <w:rFonts w:ascii="Arial" w:hAnsi="Arial" w:cs="David"/>
      <w:noProof/>
      <w:sz w:val="32"/>
      <w:szCs w:val="32"/>
      <w:lang w:val="en-GB" w:eastAsia="he-IL"/>
    </w:rPr>
  </w:style>
  <w:style w:type="paragraph" w:customStyle="1" w:styleId="TenderPart01">
    <w:name w:val="TenderPart01"/>
    <w:basedOn w:val="a3"/>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c">
    <w:name w:val="מדינת ישראל"/>
    <w:basedOn w:val="a7"/>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4"/>
    <w:link w:val="afc"/>
    <w:rsid w:val="00AE0ED0"/>
    <w:rPr>
      <w:rFonts w:ascii="Arial" w:eastAsiaTheme="minorEastAsia" w:hAnsi="Arial" w:cstheme="minorBidi"/>
      <w:noProof/>
      <w:sz w:val="44"/>
      <w:szCs w:val="44"/>
    </w:rPr>
  </w:style>
  <w:style w:type="character" w:styleId="FollowedHyperlink">
    <w:name w:val="FollowedHyperlink"/>
    <w:basedOn w:val="a4"/>
    <w:semiHidden/>
    <w:unhideWhenUsed/>
    <w:rsid w:val="00D12A09"/>
    <w:rPr>
      <w:color w:val="800080" w:themeColor="followedHyperlink"/>
      <w:u w:val="single"/>
    </w:rPr>
  </w:style>
  <w:style w:type="paragraph" w:customStyle="1" w:styleId="7">
    <w:name w:val="סגנון7"/>
    <w:basedOn w:val="a3"/>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3"/>
    <w:rsid w:val="002A40A9"/>
    <w:pPr>
      <w:numPr>
        <w:numId w:val="4"/>
      </w:numPr>
      <w:spacing w:before="120" w:line="320" w:lineRule="exact"/>
      <w:jc w:val="both"/>
    </w:pPr>
    <w:rPr>
      <w:sz w:val="22"/>
      <w:szCs w:val="24"/>
      <w:lang w:eastAsia="he-IL"/>
    </w:rPr>
  </w:style>
  <w:style w:type="paragraph" w:customStyle="1" w:styleId="afd">
    <w:name w:val="טקסט סעיף"/>
    <w:basedOn w:val="a3"/>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customStyle="1" w:styleId="a">
    <w:name w:val="רשימה עירונית עם תבליטים"/>
    <w:rsid w:val="00650043"/>
    <w:pPr>
      <w:numPr>
        <w:numId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חת_197_2022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22 ביוני 2022</DocumentCreateDateEnglish>
    <DocumentCreateDateHebrew xmlns="8f5b83e0-a1d3-486c-bd07-833a425c74af">כ"ג בסיון התשפ"ב</DocumentCreateDateHebrew>
    <SubjectDocument xmlns="8f5b83e0-a1d3-486c-bd07-833a425c74af">פרסום עברית מכרז 71/2022 לקבלת שירותי ייעוץ הנדסי בתחום הגז הטבעי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22/06/2022 02:41;44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197</CounterString>
    <LastLockUser xmlns="8f5b83e0-a1d3-486c-bd07-833a425c74af" xsi:nil="true"/>
    <LastCheckOutDate xmlns="8f5b83e0-a1d3-486c-bd07-833a425c74af">22/06/2022 02:41;48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HT_197_2022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2022-06-22T00:00:00+00:00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54165029-5069-4AEB-8266-8564987A8A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247</Words>
  <Characters>1235</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2022-06-23T06:29:00Z</cp:lastPrinted>
  <dcterms:created xsi:type="dcterms:W3CDTF">2022-06-23T06:30:00Z</dcterms:created>
  <dcterms:modified xsi:type="dcterms:W3CDTF">2022-06-23T06:30:00Z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